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lampa wisząca - modny element aranżacji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lampy do swoich wnętrz sprawdź dlaczego metalowa lampa wisząca to naszym zdaniem najlepszy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lampa wisząca</w:t>
      </w:r>
      <w:r>
        <w:rPr>
          <w:rFonts w:ascii="calibri" w:hAnsi="calibri" w:eastAsia="calibri" w:cs="calibri"/>
          <w:sz w:val="52"/>
          <w:szCs w:val="52"/>
          <w:b/>
        </w:rPr>
        <w:t xml:space="preserve"> - uniwersalna lampa do wielu wnętrz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artykule prezentujemy uniwersalne rozwiązanie dla domu w kategorii oświetlenia. Jeśli szukasz idealnej lampy do salonu czy kuchni -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- 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tak dużo produktów, że czasem ciężko wybrać, te które chcemy wprowadzić do aranżacji, któregoś zewnętrz, które aktualnie remontujemy bądź też przearanżowujemy. Dlatego postanowiliśmy zaproponować wam jeden z produktów, który jest na tyle uniwersalny, że odnajdzie się w wielu wnętrzach w waszym domu czy też w mieszkaniu. Jest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metalowa lampa wisząca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sklepie internetowym Imin Design dostępna jest w wielu zestawieniach kolorystycznych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Metalowa lampa wisząca od Imin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metalowa lampa wisząca pasować będzie jedynie do nowoczesnych wnętrz. Niemniej jednak producent Imin Design proponuje także lampy skandynawskie, które stworzone są z wełnianych kabli w oplocie w kolorze beżowym. Ten produkt będzie doskonały do wnętrz rustykalnych oraz skandynawskich. Dodatkowo w katalogu produktowym znajdziemy także</w:t>
      </w:r>
      <w:r>
        <w:rPr>
          <w:rFonts w:ascii="calibri" w:hAnsi="calibri" w:eastAsia="calibri" w:cs="calibri"/>
          <w:sz w:val="24"/>
          <w:szCs w:val="24"/>
          <w:b/>
        </w:rPr>
        <w:t xml:space="preserve"> metalową lampe wiszącą</w:t>
      </w:r>
      <w:r>
        <w:rPr>
          <w:rFonts w:ascii="calibri" w:hAnsi="calibri" w:eastAsia="calibri" w:cs="calibri"/>
          <w:sz w:val="24"/>
          <w:szCs w:val="24"/>
        </w:rPr>
        <w:t xml:space="preserve">, w której zarówno obsadka jak i kabel wykonane są w kolorach czerni, khaki, brązie - te lampy sprawdzą się we wnętrzach, gdzie dominuje drewno czy beton. Co wiecej, Imin design udostępnia dla swoich klientów kreator lamp, gdzie możesz samodzielnie stworzyć oświetlenie, które w stu procentach spełni Twoje oczekiwania!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lampy-z-metalowa-opraw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2026-04-09T01:10:43+02:00</dcterms:created>
  <dcterms:modified xsi:type="dcterms:W3CDTF">2026-04-09T01:10:43+02:00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