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z miedzianą oprawką a aranżacja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wnętrzach warto wykorzystać lampę z miedzianą oprawką? Kilka podpowiedzi dotyczących miedzianych akcesorii do wnętrz znajdziesz w naszym artykule -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wykorzystać w aranżacji wnętrz lampę z miedzianą oprawką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Miedziane dodatki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z miedzianą oprawką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to akcesoria, które doskonale sprawdzą się w nowoczesnych wnętrzach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miedziane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je zastosować także w wyposażeniu wnętrz rustykalnych oraz skandynawskich. Jeżeli konkretne dodatki będą posiadały klasyczne formy możemy również przyozdobić nimi eleganckie i stylowe wnętrza w połączeniu na przykład z drewnem. Jednym ze stylowych dodatków miedzianych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lampa z miedzianą oprawką</w:t>
      </w:r>
      <w:r>
        <w:rPr>
          <w:rFonts w:ascii="calibri" w:hAnsi="calibri" w:eastAsia="calibri" w:cs="calibri"/>
          <w:sz w:val="24"/>
          <w:szCs w:val="24"/>
        </w:rPr>
        <w:t xml:space="preserve">, którą zamontowana może być zarówno w salonie kuchni jak i w łazience bądź też sypialni.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z miedzianą oprawką z oferty sklepu Imin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 Design jest to Krakowski producent loftowego oświetlenia, który specjalizuje się w produktach wykonanych z polskich materiałów. W katalogu firmy, który dostępny jest online znajdziemy lampy sufitowe, nowoczesne żyrandole oraz designerskie lampy stojące, w zależności od naszych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z miedzianą oprawką</w:t>
      </w:r>
      <w:r>
        <w:rPr>
          <w:rFonts w:ascii="calibri" w:hAnsi="calibri" w:eastAsia="calibri" w:cs="calibri"/>
          <w:sz w:val="24"/>
          <w:szCs w:val="24"/>
        </w:rPr>
        <w:t xml:space="preserve"> dostępna jest także w wielu, innych zestawieniach kolorystycznych ten konkretny model wykonany jest z naturalnej miedzi oraz czarnego kabla w oplocie. W zestawieniu z retro żarówką ledową, będzie prezentować się niesamowicie oryginalnie!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miedziana-loft-kable-w-oplocie-czarnym-2x2-5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2026-02-02T03:09:33+01:00</dcterms:created>
  <dcterms:modified xsi:type="dcterms:W3CDTF">2026-02-02T03:09:33+01:00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