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Neonowa wisząca lampa loft - odwaga i styl!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Neonowa wisząca lampa loft - w naszym artykule znajdziesz podpowiedziz czym zestawić tego typu produkt, by ten prezentował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lampa na wiosnę!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neonowe kolory w nadchodzącym sezonie lub dla niektórych już w trwającym sezonie wiosenno-letnim trochę odchodzą do lamusa nic bardziej mylnego Otóż faktycznie jeżeli chodzi o młody odzieżową w 2020 roku królować będą Raczej pastele Natomiast w przypadku architektury wnętrz oraz aranżacji pomieszczeń neonowe kolory mogą być ciekawym przełamaniem mieszczańskiego trendu czy też tego nawiązującego do klasycyzmu. W ofercie firmy Imin design znajdziemy wiele propozycji nowoczesnych lamp,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neonowa wisząca lampa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wykorzystać ją we wnętrzach?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</w:t>
      </w:r>
      <w:r>
        <w:rPr>
          <w:rFonts w:ascii="calibri" w:hAnsi="calibri" w:eastAsia="calibri" w:cs="calibri"/>
          <w:sz w:val="36"/>
          <w:szCs w:val="36"/>
          <w:b/>
        </w:rPr>
        <w:t xml:space="preserve">neonowa wisząca lampa loft od Imin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2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Neonowe kolory dobrze wyglądają praktycznie wszędzie mimo to są dość wymagającym produktem do aranżacji. Jeżeli lubisz minimalizm neonowy zielony, żółty czy różowy zestaw z czernią, szarością i bielą. Możesz za to poszaleć ze wzorami na przykład zebra czy marmurowe detale, bądź też betonowe elementy doskonale zaprezentują się z </w:t>
      </w:r>
      <w:r>
        <w:rPr>
          <w:rFonts w:ascii="calibri" w:hAnsi="calibri" w:eastAsia="calibri" w:cs="calibri"/>
          <w:sz w:val="24"/>
          <w:szCs w:val="24"/>
          <w:b/>
        </w:rPr>
        <w:t xml:space="preserve">neonową wiszącą lampą loft</w:t>
      </w:r>
      <w:r>
        <w:rPr>
          <w:rFonts w:ascii="calibri" w:hAnsi="calibri" w:eastAsia="calibri" w:cs="calibri"/>
          <w:sz w:val="24"/>
          <w:szCs w:val="24"/>
        </w:rPr>
        <w:t xml:space="preserve">. Neonowa zieleń to także świetny towarzysz barw żółtych, pomarańczowych oraz niebieskich i filetowych. Pamiętaj o tym dopierając dodatki do poszczególnych pomieszczeń!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wiszaca-loft-kolorowe-kable-single-ne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2026-04-09T01:15:07+02:00</dcterms:created>
  <dcterms:modified xsi:type="dcterms:W3CDTF">2026-04-09T01:15:07+02:00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